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after="0" w:before="19" w:line="240" w:lineRule="auto"/>
        <w:contextualSpacing w:val="0"/>
        <w:jc w:val="center"/>
        <w:rPr/>
      </w:pPr>
      <w:r w:rsidDel="00000000" w:rsidR="00000000" w:rsidRPr="00000000">
        <w:rPr>
          <w:b w:val="1"/>
          <w:sz w:val="32"/>
          <w:szCs w:val="32"/>
          <w:rtl w:val="0"/>
        </w:rPr>
        <w:t xml:space="preserve">Anthony Lopez-Rizzo</w:t>
      </w:r>
      <w:r w:rsidDel="00000000" w:rsidR="00000000" w:rsidRPr="00000000">
        <w:rPr>
          <w:rtl w:val="0"/>
        </w:rPr>
      </w:r>
    </w:p>
    <w:p w:rsidR="00000000" w:rsidDel="00000000" w:rsidP="00000000" w:rsidRDefault="00000000" w:rsidRPr="00000000" w14:paraId="00000001">
      <w:pPr>
        <w:widowControl w:val="0"/>
        <w:spacing w:after="0" w:before="19" w:line="240" w:lineRule="auto"/>
        <w:contextualSpacing w:val="0"/>
        <w:jc w:val="center"/>
        <w:rPr/>
      </w:pPr>
      <w:r w:rsidDel="00000000" w:rsidR="00000000" w:rsidRPr="00000000">
        <w:rPr>
          <w:sz w:val="24"/>
          <w:szCs w:val="24"/>
          <w:rtl w:val="0"/>
        </w:rPr>
        <w:t xml:space="preserve">25 Mina Drive, Jersey City, NJ, 07305</w:t>
      </w:r>
      <w:r w:rsidDel="00000000" w:rsidR="00000000" w:rsidRPr="00000000">
        <w:rPr>
          <w:rtl w:val="0"/>
        </w:rPr>
      </w:r>
    </w:p>
    <w:p w:rsidR="00000000" w:rsidDel="00000000" w:rsidP="00000000" w:rsidRDefault="00000000" w:rsidRPr="00000000" w14:paraId="00000002">
      <w:pPr>
        <w:widowControl w:val="0"/>
        <w:spacing w:after="0" w:before="19" w:line="240" w:lineRule="auto"/>
        <w:contextualSpacing w:val="0"/>
        <w:jc w:val="center"/>
        <w:rPr/>
      </w:pPr>
      <w:r w:rsidDel="00000000" w:rsidR="00000000" w:rsidRPr="00000000">
        <w:rPr>
          <w:sz w:val="24"/>
          <w:szCs w:val="24"/>
          <w:rtl w:val="0"/>
        </w:rPr>
        <w:t xml:space="preserve">Cell: 201-245-7707</w:t>
      </w:r>
      <w:r w:rsidDel="00000000" w:rsidR="00000000" w:rsidRPr="00000000">
        <w:rPr>
          <w:rtl w:val="0"/>
        </w:rPr>
      </w:r>
    </w:p>
    <w:bookmarkStart w:colFirst="0" w:colLast="0" w:name="gjdgxs" w:id="0"/>
    <w:bookmarkEnd w:id="0"/>
    <w:p w:rsidR="00000000" w:rsidDel="00000000" w:rsidP="00000000" w:rsidRDefault="00000000" w:rsidRPr="00000000" w14:paraId="00000003">
      <w:pPr>
        <w:widowControl w:val="0"/>
        <w:spacing w:after="0" w:before="19" w:line="240" w:lineRule="auto"/>
        <w:contextualSpacing w:val="0"/>
        <w:jc w:val="center"/>
        <w:rPr/>
      </w:pPr>
      <w:hyperlink r:id="rId6">
        <w:r w:rsidDel="00000000" w:rsidR="00000000" w:rsidRPr="00000000">
          <w:rPr>
            <w:color w:val="0000ff"/>
            <w:sz w:val="24"/>
            <w:szCs w:val="24"/>
            <w:u w:val="single"/>
            <w:rtl w:val="0"/>
          </w:rPr>
          <w:t xml:space="preserve">tonylopezrizzo@gmail.com</w:t>
        </w:r>
      </w:hyperlink>
      <w:r w:rsidDel="00000000" w:rsidR="00000000" w:rsidRPr="00000000">
        <w:rPr>
          <w:sz w:val="24"/>
          <w:szCs w:val="24"/>
          <w:rtl w:val="0"/>
        </w:rPr>
        <w:t xml:space="preserve">, </w:t>
      </w:r>
      <w:hyperlink r:id="rId7">
        <w:r w:rsidDel="00000000" w:rsidR="00000000" w:rsidRPr="00000000">
          <w:rPr>
            <w:color w:val="0000ff"/>
            <w:sz w:val="24"/>
            <w:szCs w:val="24"/>
            <w:u w:val="single"/>
            <w:rtl w:val="0"/>
          </w:rPr>
          <w:t xml:space="preserve">alopezrizzo14@mail.saintpeters.edu</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widowControl w:val="0"/>
        <w:spacing w:after="0" w:before="19" w:line="240" w:lineRule="auto"/>
        <w:contextualSpacing w:val="0"/>
        <w:jc w:val="center"/>
        <w:rPr/>
      </w:pPr>
      <w:r w:rsidDel="00000000" w:rsidR="00000000" w:rsidRPr="00000000">
        <w:rPr>
          <w:rtl w:val="0"/>
        </w:rPr>
      </w:r>
    </w:p>
    <w:tbl>
      <w:tblPr>
        <w:tblStyle w:val="Table1"/>
        <w:tblW w:w="10980.0" w:type="dxa"/>
        <w:jc w:val="left"/>
        <w:tblInd w:w="-8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7890"/>
        <w:gridCol w:w="1095"/>
        <w:gridCol w:w="360"/>
        <w:tblGridChange w:id="0">
          <w:tblGrid>
            <w:gridCol w:w="1635"/>
            <w:gridCol w:w="7890"/>
            <w:gridCol w:w="1095"/>
            <w:gridCol w:w="360"/>
          </w:tblGrid>
        </w:tblGridChange>
      </w:tblGrid>
      <w:tr>
        <w:trPr>
          <w:trHeight w:val="1220" w:hRule="atLeast"/>
        </w:trPr>
        <w:tc>
          <w:tcPr>
            <w:tcBorders>
              <w:top w:color="000000" w:space="0" w:sz="4" w:val="single"/>
              <w:left w:color="000000" w:space="0" w:sz="0" w:val="nil"/>
              <w:right w:color="000000" w:space="0" w:sz="0" w:val="nil"/>
            </w:tcBorders>
            <w:shd w:fill="ffffff" w:val="clear"/>
          </w:tcPr>
          <w:p w:rsidR="00000000" w:rsidDel="00000000" w:rsidP="00000000" w:rsidRDefault="00000000" w:rsidRPr="00000000" w14:paraId="00000005">
            <w:pPr>
              <w:widowControl w:val="0"/>
              <w:tabs>
                <w:tab w:val="left" w:pos="1380"/>
              </w:tabs>
              <w:spacing w:after="0" w:before="120" w:line="240" w:lineRule="auto"/>
              <w:ind w:right="86"/>
              <w:contextualSpacing w:val="0"/>
              <w:rPr/>
            </w:pPr>
            <w:r w:rsidDel="00000000" w:rsidR="00000000" w:rsidRPr="00000000">
              <w:rPr>
                <w:b w:val="1"/>
                <w:rtl w:val="0"/>
              </w:rPr>
              <w:t xml:space="preserve">EDUCATION:</w:t>
            </w:r>
            <w:r w:rsidDel="00000000" w:rsidR="00000000" w:rsidRPr="00000000">
              <w:rPr>
                <w:rtl w:val="0"/>
              </w:rPr>
            </w:r>
          </w:p>
        </w:tc>
        <w:tc>
          <w:tcPr>
            <w:tcBorders>
              <w:top w:color="000000" w:space="0" w:sz="4" w:val="single"/>
              <w:left w:color="000000" w:space="0" w:sz="0" w:val="nil"/>
              <w:right w:color="000000" w:space="0" w:sz="0" w:val="nil"/>
            </w:tcBorders>
            <w:shd w:fill="ffffff" w:val="clear"/>
          </w:tcPr>
          <w:p w:rsidR="00000000" w:rsidDel="00000000" w:rsidP="00000000" w:rsidRDefault="00000000" w:rsidRPr="00000000" w14:paraId="00000006">
            <w:pPr>
              <w:widowControl w:val="0"/>
              <w:tabs>
                <w:tab w:val="left" w:pos="1380"/>
              </w:tabs>
              <w:spacing w:after="0" w:before="120" w:line="240" w:lineRule="auto"/>
              <w:ind w:right="86"/>
              <w:contextualSpacing w:val="0"/>
              <w:rPr/>
            </w:pPr>
            <w:r w:rsidDel="00000000" w:rsidR="00000000" w:rsidRPr="00000000">
              <w:rPr>
                <w:b w:val="1"/>
                <w:rtl w:val="0"/>
              </w:rPr>
              <w:t xml:space="preserve">Saint Peter’s University</w:t>
            </w:r>
            <w:r w:rsidDel="00000000" w:rsidR="00000000" w:rsidRPr="00000000">
              <w:rPr>
                <w:b w:val="1"/>
                <w:sz w:val="18"/>
                <w:szCs w:val="18"/>
                <w:rtl w:val="0"/>
              </w:rPr>
              <w:t xml:space="preserve">  (Jersey City, NJ)                                     </w:t>
            </w:r>
            <w:r w:rsidDel="00000000" w:rsidR="00000000" w:rsidRPr="00000000">
              <w:rPr>
                <w:sz w:val="18"/>
                <w:szCs w:val="18"/>
                <w:rtl w:val="0"/>
              </w:rPr>
              <w:t xml:space="preserve"> </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7">
            <w:pPr>
              <w:widowControl w:val="0"/>
              <w:tabs>
                <w:tab w:val="left" w:pos="1380"/>
              </w:tabs>
              <w:spacing w:after="0" w:before="120" w:line="240" w:lineRule="auto"/>
              <w:ind w:right="86"/>
              <w:contextualSpacing w:val="0"/>
              <w:rPr/>
            </w:pPr>
            <w:r w:rsidDel="00000000" w:rsidR="00000000" w:rsidRPr="00000000">
              <w:rPr>
                <w:sz w:val="18"/>
                <w:szCs w:val="18"/>
                <w:rtl w:val="0"/>
              </w:rPr>
              <w:t xml:space="preserve">BA,  Communication and Media Culture, 2018</w:t>
            </w:r>
            <w:r w:rsidDel="00000000" w:rsidR="00000000" w:rsidRPr="00000000">
              <w:rPr>
                <w:rtl w:val="0"/>
              </w:rPr>
            </w:r>
          </w:p>
          <w:p w:rsidR="00000000" w:rsidDel="00000000" w:rsidP="00000000" w:rsidRDefault="00000000" w:rsidRPr="00000000" w14:paraId="00000008">
            <w:pPr>
              <w:widowControl w:val="0"/>
              <w:tabs>
                <w:tab w:val="left" w:pos="1380"/>
              </w:tabs>
              <w:spacing w:after="0" w:before="120" w:line="240" w:lineRule="auto"/>
              <w:ind w:right="86"/>
              <w:contextualSpacing w:val="0"/>
              <w:rPr/>
            </w:pPr>
            <w:r w:rsidDel="00000000" w:rsidR="00000000" w:rsidRPr="00000000">
              <w:rPr>
                <w:b w:val="1"/>
                <w:sz w:val="18"/>
                <w:szCs w:val="18"/>
                <w:rtl w:val="0"/>
              </w:rPr>
              <w:t xml:space="preserve">Relevant Courses:  </w:t>
            </w:r>
            <w:r w:rsidDel="00000000" w:rsidR="00000000" w:rsidRPr="00000000">
              <w:rPr>
                <w:sz w:val="18"/>
                <w:szCs w:val="18"/>
                <w:rtl w:val="0"/>
              </w:rPr>
              <w:t xml:space="preserve">Media 1, Public Relations, Media Ethics, Video Journalism, News Writing and Reporting, Digital and Social Media Marketing, Desktop Publishing, Business and Professional Communication, and Research Writing</w:t>
            </w:r>
            <w:r w:rsidDel="00000000" w:rsidR="00000000" w:rsidRPr="00000000">
              <w:rPr>
                <w:b w:val="1"/>
                <w:rtl w:val="0"/>
              </w:rPr>
              <w:t xml:space="preserve">            </w:t>
            </w:r>
            <w:r w:rsidDel="00000000" w:rsidR="00000000" w:rsidRPr="00000000">
              <w:rPr>
                <w:rtl w:val="0"/>
              </w:rPr>
              <w:t xml:space="preserve"> </w:t>
            </w:r>
          </w:p>
        </w:tc>
        <w:tc>
          <w:tcPr>
            <w:gridSpan w:val="2"/>
            <w:tcBorders>
              <w:top w:color="000000" w:space="0" w:sz="4" w:val="single"/>
              <w:left w:color="000000" w:space="0" w:sz="0" w:val="nil"/>
              <w:right w:color="000000" w:space="0" w:sz="0" w:val="nil"/>
            </w:tcBorders>
            <w:shd w:fill="ffffff" w:val="clear"/>
          </w:tcPr>
          <w:p w:rsidR="00000000" w:rsidDel="00000000" w:rsidP="00000000" w:rsidRDefault="00000000" w:rsidRPr="00000000" w14:paraId="00000009">
            <w:pPr>
              <w:widowControl w:val="0"/>
              <w:tabs>
                <w:tab w:val="left" w:pos="1380"/>
              </w:tabs>
              <w:spacing w:after="0" w:before="120" w:line="240" w:lineRule="auto"/>
              <w:ind w:right="86"/>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widowControl w:val="0"/>
              <w:tabs>
                <w:tab w:val="left" w:pos="1380"/>
              </w:tabs>
              <w:spacing w:after="0" w:before="120" w:line="240" w:lineRule="auto"/>
              <w:ind w:right="86"/>
              <w:contextualSpacing w:val="0"/>
              <w:rPr/>
            </w:pPr>
            <w:r w:rsidDel="00000000" w:rsidR="00000000" w:rsidRPr="00000000">
              <w:rPr>
                <w:rtl w:val="0"/>
              </w:rPr>
              <w:t xml:space="preserve"> </w:t>
            </w:r>
          </w:p>
        </w:tc>
      </w:tr>
      <w:tr>
        <w:trPr>
          <w:trHeight w:val="6300" w:hRule="atLeast"/>
        </w:trPr>
        <w:tc>
          <w:tcPr>
            <w:tcBorders>
              <w:left w:color="000000" w:space="0" w:sz="0" w:val="nil"/>
              <w:right w:color="000000" w:space="0" w:sz="0" w:val="nil"/>
            </w:tcBorders>
            <w:shd w:fill="ffffff" w:val="clear"/>
          </w:tcPr>
          <w:p w:rsidR="00000000" w:rsidDel="00000000" w:rsidP="00000000" w:rsidRDefault="00000000" w:rsidRPr="00000000" w14:paraId="0000000C">
            <w:pPr>
              <w:widowControl w:val="0"/>
              <w:tabs>
                <w:tab w:val="left" w:pos="1380"/>
              </w:tabs>
              <w:spacing w:after="0" w:before="120" w:line="240" w:lineRule="auto"/>
              <w:ind w:right="86"/>
              <w:contextualSpacing w:val="0"/>
              <w:rPr/>
            </w:pPr>
            <w:r w:rsidDel="00000000" w:rsidR="00000000" w:rsidRPr="00000000">
              <w:rPr>
                <w:b w:val="1"/>
                <w:rtl w:val="0"/>
              </w:rPr>
              <w:t xml:space="preserve">EXPERIENCE:</w:t>
            </w:r>
            <w:r w:rsidDel="00000000" w:rsidR="00000000" w:rsidRPr="00000000">
              <w:rPr>
                <w:rtl w:val="0"/>
              </w:rPr>
            </w:r>
          </w:p>
        </w:tc>
        <w:tc>
          <w:tcPr>
            <w:tcBorders>
              <w:left w:color="000000" w:space="0" w:sz="0" w:val="nil"/>
              <w:right w:color="000000" w:space="0" w:sz="0" w:val="nil"/>
            </w:tcBorders>
            <w:shd w:fill="ffffff" w:val="clear"/>
          </w:tcPr>
          <w:p w:rsidR="00000000" w:rsidDel="00000000" w:rsidP="00000000" w:rsidRDefault="00000000" w:rsidRPr="00000000" w14:paraId="0000000D">
            <w:pPr>
              <w:widowControl w:val="0"/>
              <w:tabs>
                <w:tab w:val="left" w:pos="1380"/>
              </w:tabs>
              <w:spacing w:after="0" w:before="120" w:line="240" w:lineRule="auto"/>
              <w:ind w:right="86"/>
              <w:contextualSpacing w:val="0"/>
              <w:rPr>
                <w:b w:val="1"/>
                <w:sz w:val="18"/>
                <w:szCs w:val="18"/>
                <w:u w:val="single"/>
              </w:rPr>
            </w:pPr>
            <w:r w:rsidDel="00000000" w:rsidR="00000000" w:rsidRPr="00000000">
              <w:rPr>
                <w:rtl w:val="0"/>
              </w:rPr>
            </w:r>
          </w:p>
          <w:p w:rsidR="00000000" w:rsidDel="00000000" w:rsidP="00000000" w:rsidRDefault="00000000" w:rsidRPr="00000000" w14:paraId="0000000E">
            <w:pPr>
              <w:widowControl w:val="0"/>
              <w:tabs>
                <w:tab w:val="left" w:pos="1380"/>
              </w:tabs>
              <w:spacing w:after="0" w:before="120" w:line="240" w:lineRule="auto"/>
              <w:ind w:right="86"/>
              <w:contextualSpacing w:val="0"/>
              <w:rPr>
                <w:b w:val="1"/>
                <w:sz w:val="18"/>
                <w:szCs w:val="18"/>
                <w:u w:val="single"/>
              </w:rPr>
            </w:pPr>
            <w:r w:rsidDel="00000000" w:rsidR="00000000" w:rsidRPr="00000000">
              <w:rPr>
                <w:b w:val="1"/>
                <w:sz w:val="18"/>
                <w:szCs w:val="18"/>
                <w:u w:val="single"/>
                <w:rtl w:val="0"/>
              </w:rPr>
              <w:t xml:space="preserve">Sunny Sketches (Linden New jersey, Present)</w:t>
            </w:r>
          </w:p>
          <w:p w:rsidR="00000000" w:rsidDel="00000000" w:rsidP="00000000" w:rsidRDefault="00000000" w:rsidRPr="00000000" w14:paraId="0000000F">
            <w:pPr>
              <w:widowControl w:val="0"/>
              <w:tabs>
                <w:tab w:val="left" w:pos="1380"/>
              </w:tabs>
              <w:spacing w:after="0" w:before="120" w:line="240" w:lineRule="auto"/>
              <w:ind w:right="86"/>
              <w:contextualSpacing w:val="0"/>
              <w:rPr>
                <w:sz w:val="18"/>
                <w:szCs w:val="18"/>
              </w:rPr>
            </w:pPr>
            <w:r w:rsidDel="00000000" w:rsidR="00000000" w:rsidRPr="00000000">
              <w:rPr>
                <w:sz w:val="18"/>
                <w:szCs w:val="18"/>
                <w:rtl w:val="0"/>
              </w:rPr>
              <w:t xml:space="preserve">Instagram manager and marketer for an art account @sunny.sketches. Must be able to edit photos, and create seo friendly captions. Knowledgeable in audience and hashtag research. Increase posting views, and followers by using instagram advertisements. </w:t>
            </w:r>
          </w:p>
          <w:p w:rsidR="00000000" w:rsidDel="00000000" w:rsidP="00000000" w:rsidRDefault="00000000" w:rsidRPr="00000000" w14:paraId="00000010">
            <w:pPr>
              <w:widowControl w:val="0"/>
              <w:tabs>
                <w:tab w:val="left" w:pos="1380"/>
              </w:tabs>
              <w:spacing w:after="0" w:before="120" w:line="240" w:lineRule="auto"/>
              <w:ind w:right="86"/>
              <w:contextualSpacing w:val="0"/>
              <w:rPr>
                <w:b w:val="1"/>
                <w:sz w:val="18"/>
                <w:szCs w:val="18"/>
                <w:u w:val="single"/>
              </w:rPr>
            </w:pPr>
            <w:r w:rsidDel="00000000" w:rsidR="00000000" w:rsidRPr="00000000">
              <w:rPr>
                <w:b w:val="1"/>
                <w:sz w:val="18"/>
                <w:szCs w:val="18"/>
                <w:u w:val="single"/>
                <w:rtl w:val="0"/>
              </w:rPr>
              <w:t xml:space="preserve">Japanese Anime and Manga Club, Saint Peter’s University (Jersey City, Present)</w:t>
            </w:r>
          </w:p>
          <w:p w:rsidR="00000000" w:rsidDel="00000000" w:rsidP="00000000" w:rsidRDefault="00000000" w:rsidRPr="00000000" w14:paraId="00000011">
            <w:pPr>
              <w:widowControl w:val="0"/>
              <w:tabs>
                <w:tab w:val="left" w:pos="1380"/>
              </w:tabs>
              <w:spacing w:after="0" w:before="120" w:line="240" w:lineRule="auto"/>
              <w:ind w:right="86"/>
              <w:contextualSpacing w:val="0"/>
              <w:rPr>
                <w:sz w:val="18"/>
                <w:szCs w:val="18"/>
              </w:rPr>
            </w:pPr>
            <w:r w:rsidDel="00000000" w:rsidR="00000000" w:rsidRPr="00000000">
              <w:rPr>
                <w:sz w:val="18"/>
                <w:szCs w:val="18"/>
                <w:rtl w:val="0"/>
              </w:rPr>
              <w:t xml:space="preserve">Discord Manager and Alumni Communications. Must know how to update discord, organize the text and voice channels. As discord manager you must be able to design emojis using adobe illustrator or photoshop. Must be able to multitask in managing communications on the server and updating roles. </w:t>
            </w:r>
          </w:p>
          <w:p w:rsidR="00000000" w:rsidDel="00000000" w:rsidP="00000000" w:rsidRDefault="00000000" w:rsidRPr="00000000" w14:paraId="00000012">
            <w:pPr>
              <w:widowControl w:val="0"/>
              <w:tabs>
                <w:tab w:val="left" w:pos="1380"/>
              </w:tabs>
              <w:spacing w:after="0" w:before="120" w:line="240" w:lineRule="auto"/>
              <w:ind w:right="86"/>
              <w:contextualSpacing w:val="0"/>
              <w:rPr>
                <w:sz w:val="18"/>
                <w:szCs w:val="18"/>
              </w:rPr>
            </w:pPr>
            <w:r w:rsidDel="00000000" w:rsidR="00000000" w:rsidRPr="00000000">
              <w:rPr>
                <w:sz w:val="18"/>
                <w:szCs w:val="18"/>
                <w:rtl w:val="0"/>
              </w:rPr>
              <w:t xml:space="preserve">Alumni communications must connect with alumni using emails. Must be familiar with press releases and newsletters. Must be able to develop eye catching </w:t>
            </w:r>
          </w:p>
          <w:p w:rsidR="00000000" w:rsidDel="00000000" w:rsidP="00000000" w:rsidRDefault="00000000" w:rsidRPr="00000000" w14:paraId="00000013">
            <w:pPr>
              <w:widowControl w:val="0"/>
              <w:tabs>
                <w:tab w:val="left" w:pos="1380"/>
              </w:tabs>
              <w:spacing w:after="0" w:before="120" w:line="240" w:lineRule="auto"/>
              <w:ind w:right="86"/>
              <w:contextualSpacing w:val="0"/>
              <w:rPr/>
            </w:pPr>
            <w:r w:rsidDel="00000000" w:rsidR="00000000" w:rsidRPr="00000000">
              <w:rPr>
                <w:b w:val="1"/>
                <w:sz w:val="18"/>
                <w:szCs w:val="18"/>
                <w:u w:val="single"/>
                <w:rtl w:val="0"/>
              </w:rPr>
              <w:t xml:space="preserve">Japanese Anime and Manga Club, Saint Peter’s University</w:t>
            </w:r>
            <w:r w:rsidDel="00000000" w:rsidR="00000000" w:rsidRPr="00000000">
              <w:rPr>
                <w:b w:val="1"/>
                <w:u w:val="single"/>
                <w:rtl w:val="0"/>
              </w:rPr>
              <w:t xml:space="preserve"> </w:t>
            </w:r>
            <w:r w:rsidDel="00000000" w:rsidR="00000000" w:rsidRPr="00000000">
              <w:rPr>
                <w:b w:val="1"/>
                <w:sz w:val="16"/>
                <w:szCs w:val="16"/>
                <w:u w:val="single"/>
                <w:rtl w:val="0"/>
              </w:rPr>
              <w:t xml:space="preserve">(Jersey City, NJ ,2015- 2018)</w:t>
            </w:r>
            <w:r w:rsidDel="00000000" w:rsidR="00000000" w:rsidRPr="00000000">
              <w:rPr>
                <w:sz w:val="18"/>
                <w:szCs w:val="18"/>
                <w:rtl w:val="0"/>
              </w:rPr>
              <w:t xml:space="preserve">                           Public Relations Manager, Social Media Manager, Advertiser and Board member.Event Assistant Manager and Organizer for SPU Battlegrounds Discord Manager, and emoji designer.Graphic designer and logo designer. Editor and PR/Marketing for Anime Club Manga(Comic)  creation board.</w:t>
            </w:r>
            <w:r w:rsidDel="00000000" w:rsidR="00000000" w:rsidRPr="00000000">
              <w:rPr>
                <w:rtl w:val="0"/>
              </w:rPr>
            </w:r>
          </w:p>
          <w:p w:rsidR="00000000" w:rsidDel="00000000" w:rsidP="00000000" w:rsidRDefault="00000000" w:rsidRPr="00000000" w14:paraId="00000014">
            <w:pPr>
              <w:widowControl w:val="0"/>
              <w:tabs>
                <w:tab w:val="left" w:pos="1380"/>
              </w:tabs>
              <w:spacing w:after="0" w:before="120" w:line="240" w:lineRule="auto"/>
              <w:ind w:right="86"/>
              <w:contextualSpacing w:val="0"/>
              <w:rPr>
                <w:sz w:val="18"/>
                <w:szCs w:val="18"/>
              </w:rPr>
            </w:pPr>
            <w:r w:rsidDel="00000000" w:rsidR="00000000" w:rsidRPr="00000000">
              <w:rPr>
                <w:b w:val="1"/>
                <w:sz w:val="18"/>
                <w:szCs w:val="18"/>
                <w:u w:val="single"/>
                <w:rtl w:val="0"/>
              </w:rPr>
              <w:t xml:space="preserve">Cali 2 NY Productions LLC </w:t>
            </w:r>
            <w:r w:rsidDel="00000000" w:rsidR="00000000" w:rsidRPr="00000000">
              <w:rPr>
                <w:sz w:val="16"/>
                <w:szCs w:val="16"/>
                <w:u w:val="single"/>
                <w:rtl w:val="0"/>
              </w:rPr>
              <w:t xml:space="preserve">(New York City, NY, 2016- Present</w:t>
            </w:r>
            <w:r w:rsidDel="00000000" w:rsidR="00000000" w:rsidRPr="00000000">
              <w:rPr>
                <w:sz w:val="16"/>
                <w:szCs w:val="16"/>
                <w:rtl w:val="0"/>
              </w:rPr>
              <w:t xml:space="preserve">)                                                                                                                                  Web Designer for “The Undetected Series” , graphic designer for printing posters,</w:t>
            </w:r>
            <w:r w:rsidDel="00000000" w:rsidR="00000000" w:rsidRPr="00000000">
              <w:rPr>
                <w:b w:val="1"/>
                <w:sz w:val="16"/>
                <w:szCs w:val="16"/>
                <w:rtl w:val="0"/>
              </w:rPr>
              <w:t xml:space="preserve">  </w:t>
            </w:r>
            <w:r w:rsidDel="00000000" w:rsidR="00000000" w:rsidRPr="00000000">
              <w:rPr>
                <w:sz w:val="16"/>
                <w:szCs w:val="16"/>
                <w:rtl w:val="0"/>
              </w:rPr>
              <w:t xml:space="preserve">Social Media Marketer, Digital Marketer, and Managing</w:t>
            </w:r>
            <w:r w:rsidDel="00000000" w:rsidR="00000000" w:rsidRPr="00000000">
              <w:rPr>
                <w:sz w:val="18"/>
                <w:szCs w:val="18"/>
                <w:rtl w:val="0"/>
              </w:rPr>
              <w:t xml:space="preserve">.</w:t>
            </w:r>
          </w:p>
          <w:p w:rsidR="00000000" w:rsidDel="00000000" w:rsidP="00000000" w:rsidRDefault="00000000" w:rsidRPr="00000000" w14:paraId="00000015">
            <w:pPr>
              <w:widowControl w:val="0"/>
              <w:tabs>
                <w:tab w:val="left" w:pos="1380"/>
              </w:tabs>
              <w:spacing w:after="0" w:before="120" w:line="240" w:lineRule="auto"/>
              <w:ind w:right="86"/>
              <w:contextualSpacing w:val="0"/>
              <w:rPr>
                <w:b w:val="1"/>
                <w:sz w:val="16"/>
                <w:szCs w:val="16"/>
                <w:u w:val="single"/>
              </w:rPr>
            </w:pPr>
            <w:r w:rsidDel="00000000" w:rsidR="00000000" w:rsidRPr="00000000">
              <w:rPr>
                <w:b w:val="1"/>
                <w:sz w:val="18"/>
                <w:szCs w:val="18"/>
                <w:u w:val="single"/>
                <w:rtl w:val="0"/>
              </w:rPr>
              <w:t xml:space="preserve">Ignite Institute Fellowship</w:t>
            </w:r>
            <w:r w:rsidDel="00000000" w:rsidR="00000000" w:rsidRPr="00000000">
              <w:rPr>
                <w:b w:val="1"/>
                <w:u w:val="single"/>
                <w:rtl w:val="0"/>
              </w:rPr>
              <w:t xml:space="preserve"> </w:t>
            </w:r>
            <w:r w:rsidDel="00000000" w:rsidR="00000000" w:rsidRPr="00000000">
              <w:rPr>
                <w:b w:val="1"/>
                <w:sz w:val="16"/>
                <w:szCs w:val="16"/>
                <w:u w:val="single"/>
                <w:rtl w:val="0"/>
              </w:rPr>
              <w:t xml:space="preserve">(Jersey City , NJ, 2015 - 2016)                                                                                      </w:t>
            </w:r>
          </w:p>
          <w:p w:rsidR="00000000" w:rsidDel="00000000" w:rsidP="00000000" w:rsidRDefault="00000000" w:rsidRPr="00000000" w14:paraId="00000016">
            <w:pPr>
              <w:widowControl w:val="0"/>
              <w:tabs>
                <w:tab w:val="left" w:pos="1380"/>
              </w:tabs>
              <w:spacing w:after="0" w:before="120" w:line="240" w:lineRule="auto"/>
              <w:ind w:right="86"/>
              <w:contextualSpacing w:val="0"/>
              <w:rPr>
                <w:sz w:val="18"/>
                <w:szCs w:val="18"/>
              </w:rPr>
            </w:pPr>
            <w:r w:rsidDel="00000000" w:rsidR="00000000" w:rsidRPr="00000000">
              <w:rPr>
                <w:b w:val="1"/>
                <w:sz w:val="16"/>
                <w:szCs w:val="16"/>
                <w:u w:val="single"/>
                <w:rtl w:val="0"/>
              </w:rPr>
              <w:t xml:space="preserve"> </w:t>
            </w:r>
            <w:r w:rsidDel="00000000" w:rsidR="00000000" w:rsidRPr="00000000">
              <w:rPr>
                <w:sz w:val="18"/>
                <w:szCs w:val="18"/>
                <w:rtl w:val="0"/>
              </w:rPr>
              <w:t xml:space="preserve">Public Relations and Marketing Consultant for Novick Hardware.                                                         Compiling Marketing Research, Press Releases, PR gimmicks, brand creation, and Social media Marketing.</w:t>
            </w:r>
          </w:p>
          <w:p w:rsidR="00000000" w:rsidDel="00000000" w:rsidP="00000000" w:rsidRDefault="00000000" w:rsidRPr="00000000" w14:paraId="00000017">
            <w:pPr>
              <w:widowControl w:val="0"/>
              <w:tabs>
                <w:tab w:val="left" w:pos="1380"/>
              </w:tabs>
              <w:spacing w:after="0" w:before="120" w:line="240" w:lineRule="auto"/>
              <w:ind w:right="86"/>
              <w:contextualSpacing w:val="0"/>
              <w:rPr>
                <w:b w:val="1"/>
                <w:sz w:val="18"/>
                <w:szCs w:val="18"/>
                <w:u w:val="single"/>
              </w:rPr>
            </w:pPr>
            <w:r w:rsidDel="00000000" w:rsidR="00000000" w:rsidRPr="00000000">
              <w:rPr>
                <w:b w:val="1"/>
                <w:sz w:val="18"/>
                <w:szCs w:val="18"/>
                <w:u w:val="single"/>
                <w:rtl w:val="0"/>
              </w:rPr>
              <w:t xml:space="preserve">Novick Hardware ( Jersey City,NJ, 2017)</w:t>
            </w:r>
          </w:p>
          <w:p w:rsidR="00000000" w:rsidDel="00000000" w:rsidP="00000000" w:rsidRDefault="00000000" w:rsidRPr="00000000" w14:paraId="00000018">
            <w:pPr>
              <w:widowControl w:val="0"/>
              <w:tabs>
                <w:tab w:val="left" w:pos="1380"/>
              </w:tabs>
              <w:spacing w:after="0" w:before="120" w:line="240" w:lineRule="auto"/>
              <w:ind w:right="86"/>
              <w:contextualSpacing w:val="0"/>
              <w:rPr>
                <w:sz w:val="16"/>
                <w:szCs w:val="16"/>
              </w:rPr>
            </w:pPr>
            <w:r w:rsidDel="00000000" w:rsidR="00000000" w:rsidRPr="00000000">
              <w:rPr>
                <w:sz w:val="16"/>
                <w:szCs w:val="16"/>
                <w:rtl w:val="0"/>
              </w:rPr>
              <w:t xml:space="preserve">Public Relations, and Social Media Manager. Business Structure analyst.  </w:t>
            </w:r>
          </w:p>
          <w:p w:rsidR="00000000" w:rsidDel="00000000" w:rsidP="00000000" w:rsidRDefault="00000000" w:rsidRPr="00000000" w14:paraId="00000019">
            <w:pPr>
              <w:widowControl w:val="0"/>
              <w:tabs>
                <w:tab w:val="left" w:pos="1380"/>
              </w:tabs>
              <w:spacing w:after="0" w:before="120" w:line="240" w:lineRule="auto"/>
              <w:ind w:right="86"/>
              <w:contextualSpacing w:val="0"/>
              <w:rPr>
                <w:b w:val="1"/>
              </w:rPr>
            </w:pPr>
            <w:r w:rsidDel="00000000" w:rsidR="00000000" w:rsidRPr="00000000">
              <w:rPr>
                <w:b w:val="1"/>
                <w:sz w:val="18"/>
                <w:szCs w:val="18"/>
                <w:u w:val="single"/>
                <w:rtl w:val="0"/>
              </w:rPr>
              <w:t xml:space="preserve">WSPR Radio, the Saint Peter’s Radio Station</w:t>
            </w:r>
            <w:r w:rsidDel="00000000" w:rsidR="00000000" w:rsidRPr="00000000">
              <w:rPr>
                <w:u w:val="single"/>
                <w:rtl w:val="0"/>
              </w:rPr>
              <w:t xml:space="preserve"> </w:t>
            </w:r>
            <w:r w:rsidDel="00000000" w:rsidR="00000000" w:rsidRPr="00000000">
              <w:rPr>
                <w:sz w:val="16"/>
                <w:szCs w:val="16"/>
                <w:u w:val="single"/>
                <w:rtl w:val="0"/>
              </w:rPr>
              <w:t xml:space="preserve">(Jersey City, NJ, 2015- 2018)</w:t>
            </w:r>
            <w:r w:rsidDel="00000000" w:rsidR="00000000" w:rsidRPr="00000000">
              <w:rPr>
                <w:b w:val="1"/>
                <w:u w:val="single"/>
                <w:rtl w:val="0"/>
              </w:rPr>
              <w:t xml:space="preserve">           </w:t>
            </w:r>
            <w:r w:rsidDel="00000000" w:rsidR="00000000" w:rsidRPr="00000000">
              <w:rPr>
                <w:b w:val="1"/>
                <w:rtl w:val="0"/>
              </w:rPr>
              <w:t xml:space="preserve">                        </w:t>
            </w:r>
          </w:p>
          <w:p w:rsidR="00000000" w:rsidDel="00000000" w:rsidP="00000000" w:rsidRDefault="00000000" w:rsidRPr="00000000" w14:paraId="0000001A">
            <w:pPr>
              <w:widowControl w:val="0"/>
              <w:tabs>
                <w:tab w:val="left" w:pos="1380"/>
              </w:tabs>
              <w:spacing w:after="0" w:before="120" w:line="240" w:lineRule="auto"/>
              <w:ind w:right="86"/>
              <w:contextualSpacing w:val="0"/>
              <w:rPr/>
            </w:pPr>
            <w:r w:rsidDel="00000000" w:rsidR="00000000" w:rsidRPr="00000000">
              <w:rPr>
                <w:sz w:val="18"/>
                <w:szCs w:val="18"/>
                <w:rtl w:val="0"/>
              </w:rPr>
              <w:t xml:space="preserve">Co-host and filler for the Nerdy Rock Comic Stop show                                                                                 Public Relations Director, Promoter and Advertiser</w:t>
            </w:r>
            <w:r w:rsidDel="00000000" w:rsidR="00000000" w:rsidRPr="00000000">
              <w:rPr>
                <w:rtl w:val="0"/>
              </w:rPr>
            </w:r>
          </w:p>
          <w:p w:rsidR="00000000" w:rsidDel="00000000" w:rsidP="00000000" w:rsidRDefault="00000000" w:rsidRPr="00000000" w14:paraId="0000001B">
            <w:pPr>
              <w:widowControl w:val="0"/>
              <w:tabs>
                <w:tab w:val="left" w:pos="1380"/>
              </w:tabs>
              <w:spacing w:after="0" w:before="120" w:line="240" w:lineRule="auto"/>
              <w:ind w:right="86"/>
              <w:contextualSpacing w:val="0"/>
              <w:rPr>
                <w:sz w:val="18"/>
                <w:szCs w:val="18"/>
              </w:rPr>
            </w:pPr>
            <w:r w:rsidDel="00000000" w:rsidR="00000000" w:rsidRPr="00000000">
              <w:rPr>
                <w:b w:val="1"/>
                <w:sz w:val="18"/>
                <w:szCs w:val="18"/>
                <w:u w:val="single"/>
                <w:rtl w:val="0"/>
              </w:rPr>
              <w:t xml:space="preserve">Athletics Department, Saint Peter’s University </w:t>
            </w:r>
            <w:r w:rsidDel="00000000" w:rsidR="00000000" w:rsidRPr="00000000">
              <w:rPr>
                <w:sz w:val="16"/>
                <w:szCs w:val="16"/>
                <w:u w:val="single"/>
                <w:rtl w:val="0"/>
              </w:rPr>
              <w:t xml:space="preserve">(Jersey City, NJ, 2014-2015) </w:t>
            </w:r>
            <w:r w:rsidDel="00000000" w:rsidR="00000000" w:rsidRPr="00000000">
              <w:rPr>
                <w:sz w:val="16"/>
                <w:szCs w:val="16"/>
                <w:rtl w:val="0"/>
              </w:rPr>
              <w:t xml:space="preserve">                                                                            </w:t>
            </w:r>
            <w:r w:rsidDel="00000000" w:rsidR="00000000" w:rsidRPr="00000000">
              <w:rPr>
                <w:sz w:val="18"/>
                <w:szCs w:val="18"/>
                <w:rtl w:val="0"/>
              </w:rPr>
              <w:t xml:space="preserve">Filing Documents and Updating Saint Peter’s Logo</w:t>
            </w:r>
          </w:p>
          <w:p w:rsidR="00000000" w:rsidDel="00000000" w:rsidP="00000000" w:rsidRDefault="00000000" w:rsidRPr="00000000" w14:paraId="0000001C">
            <w:pPr>
              <w:widowControl w:val="0"/>
              <w:tabs>
                <w:tab w:val="left" w:pos="1380"/>
              </w:tabs>
              <w:spacing w:after="0" w:before="120" w:line="240" w:lineRule="auto"/>
              <w:ind w:right="86"/>
              <w:contextualSpacing w:val="0"/>
              <w:rPr>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01D">
            <w:pPr>
              <w:spacing w:after="0" w:line="240" w:lineRule="auto"/>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spacing w:after="0" w:line="240" w:lineRule="auto"/>
              <w:contextualSpacing w:val="0"/>
              <w:rPr/>
            </w:pPr>
            <w:r w:rsidDel="00000000" w:rsidR="00000000" w:rsidRPr="00000000">
              <w:rPr>
                <w:rtl w:val="0"/>
              </w:rPr>
            </w:r>
          </w:p>
          <w:p w:rsidR="00000000" w:rsidDel="00000000" w:rsidP="00000000" w:rsidRDefault="00000000" w:rsidRPr="00000000" w14:paraId="0000001F">
            <w:pPr>
              <w:spacing w:after="0" w:line="240" w:lineRule="auto"/>
              <w:contextualSpacing w:val="0"/>
              <w:rPr/>
            </w:pPr>
            <w:r w:rsidDel="00000000" w:rsidR="00000000" w:rsidRPr="00000000">
              <w:rPr>
                <w:rtl w:val="0"/>
              </w:rPr>
            </w:r>
          </w:p>
          <w:p w:rsidR="00000000" w:rsidDel="00000000" w:rsidP="00000000" w:rsidRDefault="00000000" w:rsidRPr="00000000" w14:paraId="00000020">
            <w:pPr>
              <w:spacing w:after="0" w:line="240" w:lineRule="auto"/>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spacing w:after="0" w:line="240" w:lineRule="auto"/>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spacing w:after="0" w:line="240" w:lineRule="auto"/>
              <w:contextualSpacing w:val="0"/>
              <w:rPr/>
            </w:pPr>
            <w:r w:rsidDel="00000000" w:rsidR="00000000" w:rsidRPr="00000000">
              <w:rPr>
                <w:rtl w:val="0"/>
              </w:rPr>
            </w:r>
          </w:p>
          <w:p w:rsidR="00000000" w:rsidDel="00000000" w:rsidP="00000000" w:rsidRDefault="00000000" w:rsidRPr="00000000" w14:paraId="00000023">
            <w:pPr>
              <w:spacing w:after="0" w:line="240" w:lineRule="auto"/>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4">
            <w:pPr>
              <w:spacing w:after="0" w:line="240" w:lineRule="auto"/>
              <w:contextualSpacing w:val="0"/>
              <w:rPr/>
            </w:pPr>
            <w:r w:rsidDel="00000000" w:rsidR="00000000" w:rsidRPr="00000000">
              <w:rPr>
                <w:b w:val="1"/>
                <w:rtl w:val="0"/>
              </w:rPr>
              <w:t xml:space="preserve">          </w:t>
            </w:r>
            <w:r w:rsidDel="00000000" w:rsidR="00000000" w:rsidRPr="00000000">
              <w:rPr>
                <w:rtl w:val="0"/>
              </w:rPr>
            </w:r>
          </w:p>
        </w:tc>
      </w:tr>
      <w:tr>
        <w:trPr>
          <w:trHeight w:val="1020" w:hRule="atLeast"/>
        </w:trPr>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25">
            <w:pPr>
              <w:widowControl w:val="0"/>
              <w:tabs>
                <w:tab w:val="left" w:pos="1380"/>
              </w:tabs>
              <w:spacing w:after="0" w:before="120" w:line="240" w:lineRule="auto"/>
              <w:ind w:right="86"/>
              <w:contextualSpacing w:val="0"/>
              <w:rPr>
                <w:sz w:val="18"/>
                <w:szCs w:val="18"/>
              </w:rPr>
            </w:pPr>
            <w:r w:rsidDel="00000000" w:rsidR="00000000" w:rsidRPr="00000000">
              <w:rPr>
                <w:b w:val="1"/>
                <w:sz w:val="18"/>
                <w:szCs w:val="18"/>
                <w:rtl w:val="0"/>
              </w:rPr>
              <w:t xml:space="preserve">SKILLS:</w:t>
            </w:r>
            <w:r w:rsidDel="00000000" w:rsidR="00000000" w:rsidRPr="00000000">
              <w:rPr>
                <w:rtl w:val="0"/>
              </w:rPr>
            </w:r>
          </w:p>
        </w:tc>
        <w:tc>
          <w:tcPr>
            <w:gridSpan w:val="3"/>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26">
            <w:pPr>
              <w:numPr>
                <w:ilvl w:val="0"/>
                <w:numId w:val="1"/>
              </w:numPr>
              <w:spacing w:after="0" w:before="120" w:lineRule="auto"/>
              <w:ind w:left="720" w:hanging="360"/>
              <w:contextualSpacing w:val="1"/>
              <w:rPr>
                <w:sz w:val="18"/>
                <w:szCs w:val="18"/>
              </w:rPr>
            </w:pPr>
            <w:r w:rsidDel="00000000" w:rsidR="00000000" w:rsidRPr="00000000">
              <w:rPr>
                <w:sz w:val="18"/>
                <w:szCs w:val="18"/>
                <w:rtl w:val="0"/>
              </w:rPr>
              <w:t xml:space="preserve">Computer: Microsoft Word, Photography, Videography, Microsoft Office, SPSS,  Microsoft Excel, PowerPoint, Keynote, Numbers, Photo editing, Photoshop, Video editing (After Effects, Final Cut Pro, and Adobe Premiere Pro), Adobe Animate Adobe Indesign, and Illustrator.</w:t>
            </w:r>
          </w:p>
          <w:p w:rsidR="00000000" w:rsidDel="00000000" w:rsidP="00000000" w:rsidRDefault="00000000" w:rsidRPr="00000000" w14:paraId="00000027">
            <w:pPr>
              <w:spacing w:after="0" w:lineRule="auto"/>
              <w:ind w:left="720" w:firstLine="0"/>
              <w:contextualSpacing w:val="0"/>
              <w:rPr>
                <w:sz w:val="18"/>
                <w:szCs w:val="18"/>
              </w:rPr>
            </w:pPr>
            <w:r w:rsidDel="00000000" w:rsidR="00000000" w:rsidRPr="00000000">
              <w:rPr>
                <w:rtl w:val="0"/>
              </w:rPr>
            </w:r>
          </w:p>
          <w:p w:rsidR="00000000" w:rsidDel="00000000" w:rsidP="00000000" w:rsidRDefault="00000000" w:rsidRPr="00000000" w14:paraId="00000028">
            <w:pPr>
              <w:numPr>
                <w:ilvl w:val="0"/>
                <w:numId w:val="1"/>
              </w:numPr>
              <w:spacing w:before="0" w:lineRule="auto"/>
              <w:ind w:left="720" w:hanging="360"/>
              <w:contextualSpacing w:val="1"/>
              <w:rPr/>
            </w:pPr>
            <w:r w:rsidDel="00000000" w:rsidR="00000000" w:rsidRPr="00000000">
              <w:rPr>
                <w:sz w:val="18"/>
                <w:szCs w:val="18"/>
                <w:rtl w:val="0"/>
              </w:rPr>
              <w:t xml:space="preserve">Personal:  Energetic, honest and hardworking, extensive research ability,great work ethic, positive mindset</w:t>
            </w:r>
            <w:r w:rsidDel="00000000" w:rsidR="00000000" w:rsidRPr="00000000">
              <w:rPr>
                <w:rtl w:val="0"/>
              </w:rPr>
              <w:t xml:space="preserve"> </w:t>
            </w:r>
          </w:p>
        </w:tc>
      </w:tr>
      <w:tr>
        <w:trPr>
          <w:trHeight w:val="620" w:hRule="atLeast"/>
        </w:trPr>
        <w:tc>
          <w:tcPr>
            <w:gridSpan w:val="4"/>
            <w:tcBorders>
              <w:left w:color="000000" w:space="0" w:sz="0" w:val="nil"/>
              <w:right w:color="000000" w:space="0" w:sz="0" w:val="nil"/>
            </w:tcBorders>
            <w:shd w:fill="ffffff" w:val="clear"/>
          </w:tcPr>
          <w:p w:rsidR="00000000" w:rsidDel="00000000" w:rsidP="00000000" w:rsidRDefault="00000000" w:rsidRPr="00000000" w14:paraId="0000002B">
            <w:pPr>
              <w:spacing w:after="0" w:before="240" w:line="480" w:lineRule="auto"/>
              <w:contextualSpacing w:val="0"/>
              <w:rPr>
                <w:sz w:val="18"/>
                <w:szCs w:val="18"/>
              </w:rPr>
            </w:pPr>
            <w:r w:rsidDel="00000000" w:rsidR="00000000" w:rsidRPr="00000000">
              <w:rPr>
                <w:b w:val="1"/>
                <w:sz w:val="18"/>
                <w:szCs w:val="18"/>
                <w:rtl w:val="0"/>
              </w:rPr>
              <w:t xml:space="preserve">REFERENCES</w:t>
            </w:r>
            <w:r w:rsidDel="00000000" w:rsidR="00000000" w:rsidRPr="00000000">
              <w:rPr>
                <w:sz w:val="18"/>
                <w:szCs w:val="18"/>
                <w:rtl w:val="0"/>
              </w:rPr>
              <w:t xml:space="preserve">                    Available on request.</w:t>
            </w:r>
          </w:p>
        </w:tc>
      </w:tr>
    </w:tbl>
    <w:p w:rsidR="00000000" w:rsidDel="00000000" w:rsidP="00000000" w:rsidRDefault="00000000" w:rsidRPr="00000000" w14:paraId="0000002F">
      <w:pPr>
        <w:widowControl w:val="0"/>
        <w:tabs>
          <w:tab w:val="left" w:pos="720"/>
        </w:tabs>
        <w:spacing w:after="0" w:before="4" w:line="240" w:lineRule="auto"/>
        <w:contextualSpacing w:val="0"/>
        <w:rPr/>
      </w:pPr>
      <w:r w:rsidDel="00000000" w:rsidR="00000000" w:rsidRPr="00000000">
        <w:rPr>
          <w:rtl w:val="0"/>
        </w:rPr>
      </w:r>
    </w:p>
    <w:sectPr>
      <w:pgSz w:h="15840" w:w="12240"/>
      <w:pgMar w:bottom="280" w:top="1400" w:left="1440" w:right="13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1800"/>
      </w:pPr>
      <w:rPr>
        <w:rFonts w:ascii="Arial" w:cs="Arial" w:eastAsia="Arial" w:hAnsi="Arial"/>
      </w:rPr>
    </w:lvl>
    <w:lvl w:ilvl="1">
      <w:start w:val="1"/>
      <w:numFmt w:val="bullet"/>
      <w:lvlText w:val="o"/>
      <w:lvlJc w:val="left"/>
      <w:pPr>
        <w:ind w:left="1440" w:firstLine="3960"/>
      </w:pPr>
      <w:rPr>
        <w:rFonts w:ascii="Arial" w:cs="Arial" w:eastAsia="Arial" w:hAnsi="Arial"/>
      </w:rPr>
    </w:lvl>
    <w:lvl w:ilvl="2">
      <w:start w:val="1"/>
      <w:numFmt w:val="bullet"/>
      <w:lvlText w:val="▪"/>
      <w:lvlJc w:val="left"/>
      <w:pPr>
        <w:ind w:left="2160" w:firstLine="6120"/>
      </w:pPr>
      <w:rPr>
        <w:rFonts w:ascii="Arial" w:cs="Arial" w:eastAsia="Arial" w:hAnsi="Arial"/>
      </w:rPr>
    </w:lvl>
    <w:lvl w:ilvl="3">
      <w:start w:val="1"/>
      <w:numFmt w:val="bullet"/>
      <w:lvlText w:val="●"/>
      <w:lvlJc w:val="left"/>
      <w:pPr>
        <w:ind w:left="2880" w:firstLine="8280"/>
      </w:pPr>
      <w:rPr>
        <w:rFonts w:ascii="Arial" w:cs="Arial" w:eastAsia="Arial" w:hAnsi="Arial"/>
      </w:rPr>
    </w:lvl>
    <w:lvl w:ilvl="4">
      <w:start w:val="1"/>
      <w:numFmt w:val="bullet"/>
      <w:lvlText w:val="o"/>
      <w:lvlJc w:val="left"/>
      <w:pPr>
        <w:ind w:left="3600" w:firstLine="10440"/>
      </w:pPr>
      <w:rPr>
        <w:rFonts w:ascii="Arial" w:cs="Arial" w:eastAsia="Arial" w:hAnsi="Arial"/>
      </w:rPr>
    </w:lvl>
    <w:lvl w:ilvl="5">
      <w:start w:val="1"/>
      <w:numFmt w:val="bullet"/>
      <w:lvlText w:val="▪"/>
      <w:lvlJc w:val="left"/>
      <w:pPr>
        <w:ind w:left="4320" w:firstLine="12600"/>
      </w:pPr>
      <w:rPr>
        <w:rFonts w:ascii="Arial" w:cs="Arial" w:eastAsia="Arial" w:hAnsi="Arial"/>
      </w:rPr>
    </w:lvl>
    <w:lvl w:ilvl="6">
      <w:start w:val="1"/>
      <w:numFmt w:val="bullet"/>
      <w:lvlText w:val="●"/>
      <w:lvlJc w:val="left"/>
      <w:pPr>
        <w:ind w:left="5040" w:firstLine="14760"/>
      </w:pPr>
      <w:rPr>
        <w:rFonts w:ascii="Arial" w:cs="Arial" w:eastAsia="Arial" w:hAnsi="Arial"/>
      </w:rPr>
    </w:lvl>
    <w:lvl w:ilvl="7">
      <w:start w:val="1"/>
      <w:numFmt w:val="bullet"/>
      <w:lvlText w:val="o"/>
      <w:lvlJc w:val="left"/>
      <w:pPr>
        <w:ind w:left="5760" w:firstLine="16920"/>
      </w:pPr>
      <w:rPr>
        <w:rFonts w:ascii="Arial" w:cs="Arial" w:eastAsia="Arial" w:hAnsi="Arial"/>
      </w:rPr>
    </w:lvl>
    <w:lvl w:ilvl="8">
      <w:start w:val="1"/>
      <w:numFmt w:val="bullet"/>
      <w:lvlText w:val="▪"/>
      <w:lvlJc w:val="left"/>
      <w:pPr>
        <w:ind w:left="6480" w:firstLine="1908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pPr>
        <w:contextualSpacing w:val="1"/>
      </w:pPr>
      <w:tcPr>
        <w:tcMar>
          <w:left w:w="115.0" w:type="dxa"/>
          <w:right w:w="115.0" w:type="dxa"/>
        </w:tcMar>
      </w:tcPr>
    </w:tblStylePr>
    <w:tblStylePr w:type="band1Vert">
      <w:pPr>
        <w:contextualSpacing w:val="1"/>
      </w:pPr>
      <w:tcPr>
        <w:tcMar>
          <w:left w:w="115.0" w:type="dxa"/>
          <w:right w:w="115.0" w:type="dxa"/>
        </w:tcMar>
      </w:tcPr>
    </w:tblStylePr>
    <w:tblStylePr w:type="band2Horz">
      <w:pPr>
        <w:contextualSpacing w:val="1"/>
      </w:pPr>
      <w:tcPr>
        <w:tcMar>
          <w:left w:w="115.0" w:type="dxa"/>
          <w:right w:w="115.0" w:type="dxa"/>
        </w:tcMar>
      </w:tcPr>
    </w:tblStylePr>
    <w:tblStylePr w:type="band2Vert">
      <w:pPr>
        <w:contextualSpacing w:val="1"/>
      </w:pPr>
      <w:tcPr>
        <w:tcMar>
          <w:left w:w="115.0" w:type="dxa"/>
          <w:right w:w="115.0" w:type="dxa"/>
        </w:tcMar>
      </w:tcPr>
    </w:tblStylePr>
    <w:tblStylePr w:type="firstCol">
      <w:pPr>
        <w:contextualSpacing w:val="1"/>
      </w:pPr>
      <w:tcPr>
        <w:tcMar>
          <w:left w:w="115.0" w:type="dxa"/>
          <w:right w:w="115.0" w:type="dxa"/>
        </w:tcMar>
      </w:tcPr>
    </w:tblStylePr>
    <w:tblStylePr w:type="firstRow">
      <w:pPr>
        <w:contextualSpacing w:val="1"/>
      </w:pPr>
      <w:tcPr>
        <w:tcMar>
          <w:left w:w="115.0" w:type="dxa"/>
          <w:right w:w="115.0" w:type="dxa"/>
        </w:tcMar>
      </w:tcPr>
    </w:tblStylePr>
    <w:tblStylePr w:type="lastCol">
      <w:pPr>
        <w:contextualSpacing w:val="1"/>
      </w:pPr>
      <w:tcPr>
        <w:tcMar>
          <w:left w:w="115.0" w:type="dxa"/>
          <w:right w:w="115.0" w:type="dxa"/>
        </w:tcMar>
      </w:tcPr>
    </w:tblStylePr>
    <w:tblStylePr w:type="lastRow">
      <w:pPr>
        <w:contextualSpacing w:val="1"/>
      </w:pPr>
      <w:tcPr>
        <w:tcMar>
          <w:left w:w="115.0" w:type="dxa"/>
          <w:right w:w="115.0" w:type="dxa"/>
        </w:tcMar>
      </w:tcPr>
    </w:tblStylePr>
    <w:tblStylePr w:type="neCell">
      <w:pPr>
        <w:contextualSpacing w:val="1"/>
      </w:pPr>
      <w:tcPr>
        <w:tcMar>
          <w:left w:w="115.0" w:type="dxa"/>
          <w:right w:w="115.0" w:type="dxa"/>
        </w:tcMar>
      </w:tcPr>
    </w:tblStylePr>
    <w:tblStylePr w:type="nwCell">
      <w:pPr>
        <w:contextualSpacing w:val="1"/>
      </w:pPr>
      <w:tcPr>
        <w:tcMar>
          <w:left w:w="115.0" w:type="dxa"/>
          <w:right w:w="115.0" w:type="dxa"/>
        </w:tcMar>
      </w:tcPr>
    </w:tblStylePr>
    <w:tblStylePr w:type="seCell">
      <w:pPr>
        <w:contextualSpacing w:val="1"/>
      </w:pPr>
      <w:tcPr>
        <w:tcMar>
          <w:left w:w="115.0" w:type="dxa"/>
          <w:right w:w="115.0" w:type="dxa"/>
        </w:tcMar>
      </w:tcPr>
    </w:tblStylePr>
    <w:tblStylePr w:type="swCell">
      <w:pPr>
        <w:contextualSpacing w:val="1"/>
      </w:p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onylopezrizzo@gmail.com" TargetMode="External"/><Relationship Id="rId7" Type="http://schemas.openxmlformats.org/officeDocument/2006/relationships/hyperlink" Target="mailto:alopezrizzo14@mail.saintpet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